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10172F">
      <w:pPr>
        <w:pStyle w:val="Title"/>
        <w:spacing w:before="100" w:beforeAutospacing="1" w:after="100" w:afterAutospacing="1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3B6B98AD" w:rsidR="00A0125B" w:rsidRPr="0010172F" w:rsidRDefault="00000000" w:rsidP="0010172F">
      <w:pPr>
        <w:spacing w:before="100" w:beforeAutospacing="1" w:after="100" w:afterAutospacing="1"/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Januar</w:t>
      </w:r>
      <w:r w:rsidR="0010172F" w:rsidRPr="0010172F">
        <w:rPr>
          <w:rFonts w:ascii="Pacifico" w:hAnsi="Pacifico"/>
          <w:i/>
          <w:sz w:val="28"/>
          <w:szCs w:val="28"/>
        </w:rPr>
        <w:t>y</w:t>
      </w:r>
      <w:r w:rsidRPr="0010172F">
        <w:rPr>
          <w:rFonts w:ascii="Pacifico" w:hAnsi="Pacifico"/>
          <w:i/>
          <w:spacing w:val="31"/>
          <w:w w:val="150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1</w:t>
      </w:r>
      <w:r w:rsidR="007134A0">
        <w:rPr>
          <w:rFonts w:ascii="Pacifico" w:hAnsi="Pacifico"/>
          <w:i/>
          <w:sz w:val="28"/>
          <w:szCs w:val="28"/>
        </w:rPr>
        <w:t>7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7134A0">
        <w:rPr>
          <w:rFonts w:ascii="Pacifico" w:hAnsi="Pacifico"/>
          <w:i/>
          <w:spacing w:val="-4"/>
          <w:sz w:val="28"/>
          <w:szCs w:val="28"/>
        </w:rPr>
        <w:t>4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216E4B90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>
        <w:rPr>
          <w:b/>
        </w:rPr>
        <w:t>Approve</w:t>
      </w:r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308FA1A3" w:rsidR="00A0125B" w:rsidRPr="00D56C73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December</w:t>
      </w:r>
      <w:r>
        <w:rPr>
          <w:spacing w:val="-6"/>
        </w:rPr>
        <w:t xml:space="preserve"> </w:t>
      </w:r>
      <w:r>
        <w:t>2</w:t>
      </w:r>
      <w:r w:rsidR="007134A0">
        <w:t>7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7134A0">
        <w:rPr>
          <w:spacing w:val="-4"/>
        </w:rPr>
        <w:t>3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7C77023A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month’s</w:t>
      </w:r>
      <w:r>
        <w:rPr>
          <w:spacing w:val="-6"/>
        </w:rPr>
        <w:t xml:space="preserve"> </w:t>
      </w:r>
      <w:r>
        <w:rPr>
          <w:spacing w:val="-2"/>
        </w:rPr>
        <w:t>decisions.</w:t>
      </w:r>
    </w:p>
    <w:p w14:paraId="287C2F0B" w14:textId="69BA3649" w:rsidR="00D56C73" w:rsidRDefault="00D56C73" w:rsidP="007134A0">
      <w:pPr>
        <w:pStyle w:val="ListParagraph"/>
        <w:numPr>
          <w:ilvl w:val="1"/>
          <w:numId w:val="2"/>
        </w:numPr>
        <w:tabs>
          <w:tab w:val="left" w:pos="1360"/>
        </w:tabs>
        <w:spacing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6C66678E" w14:textId="247441D5" w:rsidR="00D56C73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120C6816" w14:textId="4AC4B953" w:rsidR="00D56C73" w:rsidRPr="00D56C73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report</w:t>
      </w:r>
      <w:proofErr w:type="gramEnd"/>
    </w:p>
    <w:p w14:paraId="2CA978CC" w14:textId="674FAD87" w:rsidR="00D56C73" w:rsidRPr="00D56C73" w:rsidRDefault="00D56C73" w:rsidP="00D56C73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EOY 202</w:t>
      </w:r>
      <w:r w:rsidR="007134A0">
        <w:t>3 (if available)</w:t>
      </w:r>
      <w:r>
        <w:rPr>
          <w:spacing w:val="-2"/>
        </w:rPr>
        <w:t>.</w:t>
      </w:r>
    </w:p>
    <w:p w14:paraId="439862E7" w14:textId="77777777" w:rsidR="00D56C73" w:rsidRDefault="00D56C73" w:rsidP="00D56C73">
      <w:pPr>
        <w:pStyle w:val="ListParagraph"/>
        <w:tabs>
          <w:tab w:val="left" w:pos="2079"/>
          <w:tab w:val="left" w:pos="2080"/>
        </w:tabs>
        <w:ind w:left="1360" w:firstLine="0"/>
      </w:pPr>
    </w:p>
    <w:p w14:paraId="3967C7E3" w14:textId="143FA467" w:rsidR="00D56C73" w:rsidRPr="00D56C73" w:rsidRDefault="00D56C73" w:rsidP="00D56C73">
      <w:pPr>
        <w:pStyle w:val="ListParagraph"/>
        <w:numPr>
          <w:ilvl w:val="0"/>
          <w:numId w:val="2"/>
        </w:numPr>
        <w:tabs>
          <w:tab w:val="left" w:pos="2079"/>
          <w:tab w:val="left" w:pos="2080"/>
        </w:tabs>
        <w:rPr>
          <w:b/>
          <w:bCs/>
        </w:rPr>
      </w:pPr>
      <w:r w:rsidRPr="00D56C73">
        <w:rPr>
          <w:b/>
          <w:bCs/>
        </w:rPr>
        <w:t>Move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to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close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business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for</w:t>
      </w:r>
      <w:r w:rsidRPr="00D56C73">
        <w:rPr>
          <w:b/>
          <w:bCs/>
          <w:spacing w:val="-4"/>
        </w:rPr>
        <w:t xml:space="preserve"> 202</w:t>
      </w:r>
      <w:r w:rsidR="007134A0">
        <w:rPr>
          <w:b/>
          <w:bCs/>
          <w:spacing w:val="-4"/>
        </w:rPr>
        <w:t>3 (if applicable)</w:t>
      </w:r>
      <w:r w:rsidRPr="00D56C73">
        <w:rPr>
          <w:b/>
          <w:bCs/>
          <w:spacing w:val="-4"/>
        </w:rPr>
        <w:t>.</w:t>
      </w:r>
    </w:p>
    <w:p w14:paraId="05D7566B" w14:textId="77777777" w:rsidR="00D56C73" w:rsidRDefault="00D56C73" w:rsidP="00D56C73">
      <w:pPr>
        <w:pStyle w:val="ListParagraph"/>
        <w:tabs>
          <w:tab w:val="left" w:pos="2079"/>
          <w:tab w:val="left" w:pos="2080"/>
        </w:tabs>
        <w:ind w:left="1360" w:firstLine="0"/>
      </w:pPr>
    </w:p>
    <w:p w14:paraId="470C5C93" w14:textId="63679F5C" w:rsidR="00A0125B" w:rsidRPr="0010172F" w:rsidRDefault="0010172F" w:rsidP="0010172F">
      <w:pPr>
        <w:pStyle w:val="ListParagraph"/>
        <w:numPr>
          <w:ilvl w:val="0"/>
          <w:numId w:val="2"/>
        </w:numPr>
        <w:tabs>
          <w:tab w:val="left" w:pos="2079"/>
          <w:tab w:val="left" w:pos="2080"/>
        </w:tabs>
        <w:rPr>
          <w:b/>
          <w:bCs/>
        </w:rPr>
      </w:pPr>
      <w:r w:rsidRPr="0010172F">
        <w:rPr>
          <w:b/>
          <w:bCs/>
          <w:spacing w:val="-4"/>
        </w:rPr>
        <w:t>Reorganization for 202</w:t>
      </w:r>
      <w:r w:rsidR="007134A0">
        <w:rPr>
          <w:b/>
          <w:bCs/>
          <w:spacing w:val="-4"/>
        </w:rPr>
        <w:t>4</w:t>
      </w:r>
    </w:p>
    <w:p w14:paraId="4048508A" w14:textId="77777777" w:rsidR="00A0125B" w:rsidRDefault="00000000" w:rsidP="0010172F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  <w:spacing w:line="285" w:lineRule="auto"/>
        <w:ind w:right="321"/>
      </w:pP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2"/>
        </w:rPr>
        <w:t>officers.</w:t>
      </w:r>
    </w:p>
    <w:p w14:paraId="31468F82" w14:textId="626A6107" w:rsidR="00A0125B" w:rsidRPr="0010172F" w:rsidRDefault="00000000" w:rsidP="0010172F">
      <w:pPr>
        <w:pStyle w:val="ListParagraph"/>
        <w:numPr>
          <w:ilvl w:val="2"/>
          <w:numId w:val="2"/>
        </w:numPr>
        <w:spacing w:before="0" w:line="251" w:lineRule="exact"/>
        <w:jc w:val="left"/>
      </w:pPr>
      <w:r>
        <w:t>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21245B79" w14:textId="342AA0DF" w:rsidR="0010172F" w:rsidRPr="0010172F" w:rsidRDefault="0010172F" w:rsidP="0010172F">
      <w:pPr>
        <w:pStyle w:val="ListParagraph"/>
        <w:numPr>
          <w:ilvl w:val="2"/>
          <w:numId w:val="2"/>
        </w:numPr>
        <w:spacing w:before="0" w:line="251" w:lineRule="exact"/>
        <w:jc w:val="left"/>
      </w:pPr>
      <w:r>
        <w:t>Election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</w:p>
    <w:p w14:paraId="6E99400A" w14:textId="15A0CAEB" w:rsidR="0010172F" w:rsidRPr="00BA52B9" w:rsidRDefault="0010172F" w:rsidP="0010172F">
      <w:pPr>
        <w:pStyle w:val="ListParagraph"/>
        <w:numPr>
          <w:ilvl w:val="1"/>
          <w:numId w:val="2"/>
        </w:numPr>
        <w:spacing w:before="0" w:line="251" w:lineRule="exact"/>
      </w:pPr>
      <w:r>
        <w:t>The</w:t>
      </w:r>
      <w:r>
        <w:rPr>
          <w:spacing w:val="-9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202</w:t>
      </w:r>
      <w:r w:rsidR="007134A0">
        <w:rPr>
          <w:spacing w:val="-2"/>
        </w:rPr>
        <w:t>4</w:t>
      </w:r>
      <w:proofErr w:type="gramEnd"/>
    </w:p>
    <w:p w14:paraId="46A5C468" w14:textId="77777777" w:rsidR="00D56C73" w:rsidRDefault="00D56C73" w:rsidP="00D56C73">
      <w:pPr>
        <w:pStyle w:val="ListParagraph"/>
        <w:tabs>
          <w:tab w:val="left" w:pos="2800"/>
        </w:tabs>
        <w:ind w:left="1360" w:firstLine="0"/>
      </w:pPr>
    </w:p>
    <w:p w14:paraId="2E932096" w14:textId="47C61F90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7DA510B3" w14:textId="1F1FA250" w:rsidR="00BA52B9" w:rsidRDefault="00BA52B9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Meeting calendar for 202</w:t>
      </w:r>
      <w:r w:rsidR="007134A0">
        <w:t>4</w:t>
      </w:r>
    </w:p>
    <w:p w14:paraId="019F22F5" w14:textId="66F91B9C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agenda’s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2"/>
        </w:rPr>
        <w:t>meeting.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3E0750"/>
    <w:rsid w:val="007134A0"/>
    <w:rsid w:val="00A0125B"/>
    <w:rsid w:val="00A02865"/>
    <w:rsid w:val="00BA52B9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3</cp:revision>
  <dcterms:created xsi:type="dcterms:W3CDTF">2024-01-15T14:53:00Z</dcterms:created>
  <dcterms:modified xsi:type="dcterms:W3CDTF">2024-01-15T14:56:00Z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